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A9E5D" w14:textId="7686DA16" w:rsidR="000D317C" w:rsidRDefault="003840E1" w:rsidP="00384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0E1">
        <w:rPr>
          <w:rFonts w:ascii="Times New Roman" w:hAnsi="Times New Roman" w:cs="Times New Roman"/>
          <w:b/>
          <w:sz w:val="28"/>
          <w:szCs w:val="28"/>
        </w:rPr>
        <w:t>Как проверить актуальность лицензии образовательной организации</w:t>
      </w:r>
    </w:p>
    <w:p w14:paraId="29DB343B" w14:textId="77777777" w:rsidR="00D40FD2" w:rsidRDefault="003840E1" w:rsidP="003840E1">
      <w:pPr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сайте Рособрнадзора</w:t>
      </w:r>
      <w:r w:rsidR="00D40F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разделе реестра лицензий</w:t>
      </w:r>
      <w:r w:rsidR="00D40FD2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D40FD2" w:rsidRPr="00D40FD2">
          <w:rPr>
            <w:rStyle w:val="a3"/>
            <w:rFonts w:ascii="Times New Roman" w:hAnsi="Times New Roman" w:cs="Times New Roman"/>
            <w:color w:val="034990" w:themeColor="hyperlink" w:themeShade="BF"/>
            <w:sz w:val="24"/>
            <w:szCs w:val="24"/>
          </w:rPr>
          <w:t>https://obrnadzor.gov.ru/gosudarstvennye-uslugi-i-funkczii/gosudarstvennye-uslugi/liczenzirovanie-obrazovatelnoj-deyatelnosti/svodnyj-reestr-liczenzij/</w:t>
        </w:r>
      </w:hyperlink>
      <w:r w:rsidR="00D40FD2" w:rsidRPr="00D40FD2">
        <w:rPr>
          <w:rFonts w:ascii="Times New Roman" w:hAnsi="Times New Roman" w:cs="Times New Roman"/>
          <w:sz w:val="24"/>
          <w:szCs w:val="24"/>
        </w:rPr>
        <w:t>),</w:t>
      </w:r>
      <w:r w:rsidRPr="00D40FD2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</w:p>
    <w:p w14:paraId="5ED5A665" w14:textId="455D5D90" w:rsidR="00D40FD2" w:rsidRDefault="003840E1" w:rsidP="00384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D40FD2">
        <w:rPr>
          <w:rFonts w:ascii="Times New Roman" w:hAnsi="Times New Roman" w:cs="Times New Roman"/>
          <w:sz w:val="24"/>
          <w:szCs w:val="24"/>
          <w:u w:val="single"/>
        </w:rPr>
        <w:t>строки</w:t>
      </w:r>
      <w:r w:rsidRPr="003840E1">
        <w:rPr>
          <w:rFonts w:ascii="Times New Roman" w:hAnsi="Times New Roman" w:cs="Times New Roman"/>
          <w:sz w:val="24"/>
          <w:szCs w:val="24"/>
          <w:u w:val="single"/>
        </w:rPr>
        <w:t xml:space="preserve"> поиска по реестру лицензий</w:t>
      </w:r>
      <w:r>
        <w:rPr>
          <w:rFonts w:ascii="Times New Roman" w:hAnsi="Times New Roman" w:cs="Times New Roman"/>
          <w:sz w:val="24"/>
          <w:szCs w:val="24"/>
        </w:rPr>
        <w:t xml:space="preserve"> (справа) данные образовательной организации, например ИНН. </w:t>
      </w:r>
    </w:p>
    <w:p w14:paraId="2E696B3D" w14:textId="596F89E2" w:rsidR="003840E1" w:rsidRDefault="003840E1" w:rsidP="00384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нашем случае это номер </w:t>
      </w:r>
      <w:r w:rsidRPr="003840E1">
        <w:rPr>
          <w:rFonts w:ascii="Times New Roman" w:hAnsi="Times New Roman" w:cs="Times New Roman"/>
          <w:sz w:val="24"/>
          <w:szCs w:val="24"/>
        </w:rPr>
        <w:t>7707412812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0983C3" w14:textId="77777777" w:rsidR="00D40FD2" w:rsidRDefault="00D40FD2" w:rsidP="003840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2806190" w14:textId="147B5C13" w:rsidR="00D40FD2" w:rsidRDefault="00D40FD2" w:rsidP="00384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2699E3" wp14:editId="5B16CB1F">
            <wp:extent cx="5934075" cy="4095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9B110" w14:textId="2F0CDEBD" w:rsidR="003840E1" w:rsidRPr="003840E1" w:rsidRDefault="003840E1" w:rsidP="003840E1">
      <w:pPr>
        <w:rPr>
          <w:rFonts w:ascii="Times New Roman" w:hAnsi="Times New Roman" w:cs="Times New Roman"/>
          <w:sz w:val="24"/>
          <w:szCs w:val="24"/>
        </w:rPr>
      </w:pPr>
    </w:p>
    <w:sectPr w:rsidR="003840E1" w:rsidRPr="00384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AF"/>
    <w:rsid w:val="000D317C"/>
    <w:rsid w:val="003840E1"/>
    <w:rsid w:val="007A74AF"/>
    <w:rsid w:val="00D4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2663"/>
  <w15:chartTrackingRefBased/>
  <w15:docId w15:val="{AC23ADC1-7815-4A5F-B642-0840D45A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FD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40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obrnadzor.gov.ru/gosudarstvennye-uslugi-i-funkczii/gosudarstvennye-uslugi/liczenzirovanie-obrazovatelnoj-deyatelnosti/svodnyj-reestr-liczenz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Чекалова</dc:creator>
  <cp:keywords/>
  <dc:description/>
  <cp:lastModifiedBy>Дарья Чекалова</cp:lastModifiedBy>
  <cp:revision>2</cp:revision>
  <dcterms:created xsi:type="dcterms:W3CDTF">2023-09-25T12:12:00Z</dcterms:created>
  <dcterms:modified xsi:type="dcterms:W3CDTF">2023-09-25T12:27:00Z</dcterms:modified>
</cp:coreProperties>
</file>